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70" w:rsidRDefault="00D80871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加纳输华加工用驴皮注册登记生产企业名单</w:t>
      </w:r>
    </w:p>
    <w:p w:rsidR="00052370" w:rsidRDefault="00D80871"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</w:t>
      </w:r>
      <w:r>
        <w:rPr>
          <w:rFonts w:ascii="方正仿宋简体" w:eastAsia="方正仿宋简体" w:hint="eastAsia"/>
          <w:sz w:val="32"/>
          <w:szCs w:val="32"/>
        </w:rPr>
        <w:t>20</w:t>
      </w:r>
      <w:r>
        <w:rPr>
          <w:rFonts w:ascii="方正仿宋简体" w:eastAsia="方正仿宋简体"/>
          <w:sz w:val="32"/>
          <w:szCs w:val="32"/>
        </w:rPr>
        <w:t>20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月更新）</w:t>
      </w:r>
    </w:p>
    <w:tbl>
      <w:tblPr>
        <w:tblpPr w:leftFromText="144" w:rightFromText="144" w:vertAnchor="text" w:horzAnchor="page" w:tblpX="544" w:tblpY="604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238"/>
        <w:gridCol w:w="6300"/>
        <w:gridCol w:w="1575"/>
        <w:gridCol w:w="2834"/>
      </w:tblGrid>
      <w:tr w:rsidR="00052370">
        <w:tc>
          <w:tcPr>
            <w:tcW w:w="857" w:type="dxa"/>
            <w:vAlign w:val="center"/>
          </w:tcPr>
          <w:p w:rsidR="00052370" w:rsidRDefault="00D8087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/>
                <w:sz w:val="32"/>
                <w:szCs w:val="32"/>
              </w:rPr>
              <w:t>序号</w:t>
            </w:r>
          </w:p>
        </w:tc>
        <w:tc>
          <w:tcPr>
            <w:tcW w:w="3238" w:type="dxa"/>
            <w:vAlign w:val="center"/>
          </w:tcPr>
          <w:p w:rsidR="00052370" w:rsidRDefault="00D8087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企业名称</w:t>
            </w:r>
          </w:p>
        </w:tc>
        <w:tc>
          <w:tcPr>
            <w:tcW w:w="6300" w:type="dxa"/>
            <w:vAlign w:val="center"/>
          </w:tcPr>
          <w:p w:rsidR="00052370" w:rsidRDefault="00D8087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企业地址</w:t>
            </w:r>
          </w:p>
        </w:tc>
        <w:tc>
          <w:tcPr>
            <w:tcW w:w="1575" w:type="dxa"/>
            <w:vAlign w:val="center"/>
          </w:tcPr>
          <w:p w:rsidR="00052370" w:rsidRDefault="00D8087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加工能力</w:t>
            </w:r>
          </w:p>
        </w:tc>
        <w:tc>
          <w:tcPr>
            <w:tcW w:w="2834" w:type="dxa"/>
            <w:vAlign w:val="center"/>
          </w:tcPr>
          <w:p w:rsidR="00052370" w:rsidRDefault="00D80871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/>
                <w:sz w:val="32"/>
                <w:szCs w:val="32"/>
              </w:rPr>
              <w:t>注册登记有效期</w:t>
            </w:r>
          </w:p>
        </w:tc>
      </w:tr>
      <w:tr w:rsidR="00052370">
        <w:tc>
          <w:tcPr>
            <w:tcW w:w="857" w:type="dxa"/>
            <w:vAlign w:val="center"/>
          </w:tcPr>
          <w:p w:rsidR="00052370" w:rsidRDefault="00D80871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3238" w:type="dxa"/>
            <w:vAlign w:val="center"/>
          </w:tcPr>
          <w:p w:rsidR="00052370" w:rsidRDefault="00D80871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I.T.SINO GHANA LIMITED</w:t>
            </w:r>
          </w:p>
        </w:tc>
        <w:tc>
          <w:tcPr>
            <w:tcW w:w="6300" w:type="dxa"/>
            <w:vAlign w:val="center"/>
          </w:tcPr>
          <w:p w:rsidR="00052370" w:rsidRDefault="00D80871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IN NUMBERD HOUSE ,LEGON CLINIC COMMUNITY 1,TEMA CITY GREATER ACCRA,GHANA</w:t>
            </w:r>
          </w:p>
        </w:tc>
        <w:tc>
          <w:tcPr>
            <w:tcW w:w="1575" w:type="dxa"/>
            <w:vAlign w:val="center"/>
          </w:tcPr>
          <w:p w:rsidR="00052370" w:rsidRDefault="00D8087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30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万张</w:t>
            </w:r>
            <w:r>
              <w:rPr>
                <w:rFonts w:ascii="Times New Roman" w:eastAsia="方正仿宋_GBK" w:hAnsi="Times New Roman" w:cs="Times New Roman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</w:p>
        </w:tc>
        <w:tc>
          <w:tcPr>
            <w:tcW w:w="2834" w:type="dxa"/>
            <w:vAlign w:val="center"/>
          </w:tcPr>
          <w:p w:rsidR="00052370" w:rsidRDefault="00D8087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2018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2023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</w:tr>
      <w:tr w:rsidR="00052370">
        <w:tc>
          <w:tcPr>
            <w:tcW w:w="857" w:type="dxa"/>
            <w:vAlign w:val="center"/>
          </w:tcPr>
          <w:p w:rsidR="00052370" w:rsidRDefault="00D80871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2</w:t>
            </w:r>
          </w:p>
        </w:tc>
        <w:tc>
          <w:tcPr>
            <w:tcW w:w="3238" w:type="dxa"/>
            <w:vAlign w:val="center"/>
          </w:tcPr>
          <w:p w:rsidR="00052370" w:rsidRDefault="00D80871">
            <w:pPr>
              <w:pStyle w:val="11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SUGARLUCAS LIMITED</w:t>
            </w:r>
          </w:p>
        </w:tc>
        <w:tc>
          <w:tcPr>
            <w:tcW w:w="6300" w:type="dxa"/>
            <w:vAlign w:val="center"/>
          </w:tcPr>
          <w:p w:rsidR="00052370" w:rsidRDefault="00D80871">
            <w:pPr>
              <w:pStyle w:val="21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HSE NO. C6, GA-363-7234 JONKOBRI STREET, BEHIND </w:t>
            </w:r>
            <w:r>
              <w:rPr>
                <w:rFonts w:ascii="Times New Roman" w:eastAsia="方正仿宋_GBK" w:hAnsi="Times New Roman" w:cs="Times New Roman"/>
                <w:szCs w:val="21"/>
              </w:rPr>
              <w:t>PAPAYE, TESANO</w:t>
            </w:r>
          </w:p>
        </w:tc>
        <w:tc>
          <w:tcPr>
            <w:tcW w:w="1575" w:type="dxa"/>
            <w:vAlign w:val="center"/>
          </w:tcPr>
          <w:p w:rsidR="00052370" w:rsidRDefault="00D8087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30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万张</w:t>
            </w:r>
            <w:r>
              <w:rPr>
                <w:rFonts w:ascii="Times New Roman" w:eastAsia="方正仿宋_GBK" w:hAnsi="Times New Roman" w:cs="Times New Roman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</w:p>
        </w:tc>
        <w:tc>
          <w:tcPr>
            <w:tcW w:w="2834" w:type="dxa"/>
            <w:vAlign w:val="center"/>
          </w:tcPr>
          <w:p w:rsidR="00052370" w:rsidRDefault="00D8087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2021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2026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</w:tr>
    </w:tbl>
    <w:p w:rsidR="00052370" w:rsidRDefault="00052370">
      <w:pPr>
        <w:rPr>
          <w:rFonts w:ascii="方正仿宋简体" w:eastAsia="方正仿宋简体"/>
          <w:sz w:val="32"/>
          <w:szCs w:val="32"/>
        </w:rPr>
      </w:pPr>
    </w:p>
    <w:p w:rsidR="00052370" w:rsidRDefault="00052370">
      <w:pPr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sectPr w:rsidR="00052370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71" w:rsidRDefault="00D80871" w:rsidP="00054CD6">
      <w:r>
        <w:separator/>
      </w:r>
    </w:p>
  </w:endnote>
  <w:endnote w:type="continuationSeparator" w:id="0">
    <w:p w:rsidR="00D80871" w:rsidRDefault="00D80871" w:rsidP="0005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71" w:rsidRDefault="00D80871" w:rsidP="00054CD6">
      <w:r>
        <w:separator/>
      </w:r>
    </w:p>
  </w:footnote>
  <w:footnote w:type="continuationSeparator" w:id="0">
    <w:p w:rsidR="00D80871" w:rsidRDefault="00D80871" w:rsidP="00054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D6" w:rsidRDefault="00054CD6" w:rsidP="00054CD6">
    <w:pPr>
      <w:pStyle w:val="a3"/>
      <w:jc w:val="right"/>
    </w:pPr>
    <w:proofErr w:type="gramStart"/>
    <w:r w:rsidRPr="00054CD6">
      <w:t>registry@foodgacc.com  +</w:t>
    </w:r>
    <w:proofErr w:type="gramEnd"/>
    <w:r w:rsidRPr="00054CD6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52370"/>
    <w:rsid w:val="00052370"/>
    <w:rsid w:val="00054CD6"/>
    <w:rsid w:val="00D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310">
    <w:name w:val="样式 3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rsid w:val="00054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CD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CD6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310">
    <w:name w:val="样式 3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rsid w:val="00054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CD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CD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sfhwxl</dc:creator>
  <cp:lastModifiedBy>admin</cp:lastModifiedBy>
  <cp:revision>6</cp:revision>
  <dcterms:created xsi:type="dcterms:W3CDTF">2017-10-12T07:25:00Z</dcterms:created>
  <dcterms:modified xsi:type="dcterms:W3CDTF">2023-03-28T10:46:00Z</dcterms:modified>
</cp:coreProperties>
</file>