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5D" w:rsidRDefault="00D21B5E">
      <w:pPr>
        <w:jc w:val="left"/>
      </w:pPr>
      <w:r>
        <w:t>附件</w:t>
      </w:r>
      <w:r>
        <w:t>32</w:t>
      </w:r>
      <w:r>
        <w:t>：</w:t>
      </w:r>
      <w:bookmarkStart w:id="0" w:name="_GoBack"/>
      <w:bookmarkEnd w:id="0"/>
    </w:p>
    <w:p w:rsidR="00FC395D" w:rsidRDefault="00D21B5E">
      <w:pPr>
        <w:jc w:val="center"/>
      </w:pPr>
      <w:r>
        <w:t>缅甸输华蚕茧注册登记企业名单</w:t>
      </w:r>
    </w:p>
    <w:tbl>
      <w:tblPr>
        <w:tblW w:w="13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1336"/>
        <w:gridCol w:w="2669"/>
        <w:gridCol w:w="6907"/>
        <w:gridCol w:w="1652"/>
      </w:tblGrid>
      <w:tr w:rsidR="00FC395D">
        <w:trPr>
          <w:trHeight w:val="771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95D" w:rsidRDefault="00D21B5E">
            <w:pPr>
              <w:pStyle w:val="3010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序号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2910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注册登记编号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2810"/>
              <w:widowControl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企业名称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2710"/>
              <w:widowControl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企业地址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2610"/>
              <w:widowControl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产品类型</w:t>
            </w:r>
          </w:p>
        </w:tc>
      </w:tr>
      <w:tr w:rsidR="00FC395D">
        <w:trPr>
          <w:trHeight w:val="166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95D" w:rsidRDefault="00D21B5E">
            <w:pPr>
              <w:pStyle w:val="251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24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23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Kyaukse</w:t>
            </w:r>
            <w:proofErr w:type="spellEnd"/>
            <w:r>
              <w:rPr>
                <w:sz w:val="24"/>
                <w:szCs w:val="24"/>
              </w:rPr>
              <w:t xml:space="preserve"> Silk </w:t>
            </w:r>
            <w:proofErr w:type="spellStart"/>
            <w:r>
              <w:rPr>
                <w:sz w:val="24"/>
                <w:szCs w:val="24"/>
              </w:rPr>
              <w:t>Co.,Ltd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2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No.63,between 33&amp;34 </w:t>
            </w:r>
            <w:proofErr w:type="spellStart"/>
            <w:r>
              <w:rPr>
                <w:sz w:val="24"/>
                <w:szCs w:val="24"/>
              </w:rPr>
              <w:t>St,between</w:t>
            </w:r>
            <w:proofErr w:type="spellEnd"/>
            <w:r>
              <w:rPr>
                <w:sz w:val="24"/>
                <w:szCs w:val="24"/>
              </w:rPr>
              <w:t xml:space="preserve"> 85&amp;86 St, </w:t>
            </w:r>
            <w:proofErr w:type="spellStart"/>
            <w:r>
              <w:rPr>
                <w:sz w:val="24"/>
                <w:szCs w:val="24"/>
              </w:rPr>
              <w:t>Maloon</w:t>
            </w:r>
            <w:proofErr w:type="spellEnd"/>
            <w:r>
              <w:rPr>
                <w:sz w:val="24"/>
                <w:szCs w:val="24"/>
              </w:rPr>
              <w:t xml:space="preserve"> Put Tan St, Chan Aye </w:t>
            </w:r>
            <w:proofErr w:type="spellStart"/>
            <w:r>
              <w:rPr>
                <w:sz w:val="24"/>
                <w:szCs w:val="24"/>
              </w:rPr>
              <w:t>Thar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Twonship</w:t>
            </w:r>
            <w:proofErr w:type="spellEnd"/>
            <w:r>
              <w:rPr>
                <w:sz w:val="24"/>
                <w:szCs w:val="24"/>
              </w:rPr>
              <w:t>, Mandalay Region</w:t>
            </w:r>
            <w:r>
              <w:rPr>
                <w:sz w:val="24"/>
                <w:szCs w:val="24"/>
              </w:rPr>
              <w:br/>
              <w:t>+95 9 2004610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1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加工蚕茧</w:t>
            </w:r>
          </w:p>
        </w:tc>
      </w:tr>
      <w:tr w:rsidR="00FC395D">
        <w:trPr>
          <w:trHeight w:val="1666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95D" w:rsidRDefault="00D21B5E">
            <w:pPr>
              <w:pStyle w:val="251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24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2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Myanmar Silk Enterprise </w:t>
            </w:r>
            <w:proofErr w:type="spellStart"/>
            <w:r>
              <w:rPr>
                <w:sz w:val="24"/>
                <w:szCs w:val="24"/>
              </w:rPr>
              <w:t>Co.,Ltd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2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No.63,between 33&amp;</w:t>
            </w:r>
            <w:r>
              <w:rPr>
                <w:sz w:val="24"/>
                <w:szCs w:val="24"/>
              </w:rPr>
              <w:t xml:space="preserve">34 </w:t>
            </w:r>
            <w:proofErr w:type="spellStart"/>
            <w:r>
              <w:rPr>
                <w:sz w:val="24"/>
                <w:szCs w:val="24"/>
              </w:rPr>
              <w:t>St,between</w:t>
            </w:r>
            <w:proofErr w:type="spellEnd"/>
            <w:r>
              <w:rPr>
                <w:sz w:val="24"/>
                <w:szCs w:val="24"/>
              </w:rPr>
              <w:t xml:space="preserve"> 85&amp;86 St, </w:t>
            </w:r>
            <w:proofErr w:type="spellStart"/>
            <w:r>
              <w:rPr>
                <w:sz w:val="24"/>
                <w:szCs w:val="24"/>
              </w:rPr>
              <w:t>Maloon</w:t>
            </w:r>
            <w:proofErr w:type="spellEnd"/>
            <w:r>
              <w:rPr>
                <w:sz w:val="24"/>
                <w:szCs w:val="24"/>
              </w:rPr>
              <w:t xml:space="preserve"> Put Tan St, Chan Aye </w:t>
            </w:r>
            <w:proofErr w:type="spellStart"/>
            <w:r>
              <w:rPr>
                <w:sz w:val="24"/>
                <w:szCs w:val="24"/>
              </w:rPr>
              <w:t>Thar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Twonship</w:t>
            </w:r>
            <w:proofErr w:type="spellEnd"/>
            <w:r>
              <w:rPr>
                <w:sz w:val="24"/>
                <w:szCs w:val="24"/>
              </w:rPr>
              <w:t>, Mandalay Region</w:t>
            </w:r>
            <w:r>
              <w:rPr>
                <w:sz w:val="24"/>
                <w:szCs w:val="24"/>
              </w:rPr>
              <w:br/>
              <w:t>+95 9 2042077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C395D" w:rsidRDefault="00D21B5E">
            <w:pPr>
              <w:pStyle w:val="1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加工蚕茧</w:t>
            </w:r>
          </w:p>
        </w:tc>
      </w:tr>
    </w:tbl>
    <w:p w:rsidR="00FC395D" w:rsidRDefault="00FC395D">
      <w:pPr>
        <w:jc w:val="left"/>
      </w:pPr>
    </w:p>
    <w:p w:rsidR="00FC395D" w:rsidRDefault="00FC395D">
      <w:pPr>
        <w:jc w:val="left"/>
      </w:pPr>
    </w:p>
    <w:sectPr w:rsidR="00FC395D">
      <w:footerReference w:type="default" r:id="rId8"/>
      <w:headerReference w:type="first" r:id="rId9"/>
      <w:pgSz w:w="16840" w:h="11907" w:orient="landscape"/>
      <w:pgMar w:top="2098" w:right="1474" w:bottom="1985" w:left="1588" w:header="1814" w:footer="1474" w:gutter="0"/>
      <w:pgNumType w:start="0"/>
      <w:cols w:space="720"/>
      <w:titlePg/>
      <w:docGrid w:type="linesAndChars" w:linePitch="580" w:charSpace="-8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5E" w:rsidRDefault="00D21B5E">
      <w:r>
        <w:separator/>
      </w:r>
    </w:p>
  </w:endnote>
  <w:endnote w:type="continuationSeparator" w:id="0">
    <w:p w:rsidR="00D21B5E" w:rsidRDefault="00D2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5D" w:rsidRDefault="00D21B5E">
    <w:pPr>
      <w:pStyle w:val="ac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5E" w:rsidRDefault="00D21B5E">
      <w:r>
        <w:separator/>
      </w:r>
    </w:p>
  </w:footnote>
  <w:footnote w:type="continuationSeparator" w:id="0">
    <w:p w:rsidR="00D21B5E" w:rsidRDefault="00D21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21" w:rsidRDefault="00962721" w:rsidP="00962721">
    <w:pPr>
      <w:pStyle w:val="a3"/>
      <w:jc w:val="right"/>
    </w:pPr>
    <w:proofErr w:type="gramStart"/>
    <w:r w:rsidRPr="00962721">
      <w:t>registry@foodgacc.com  +</w:t>
    </w:r>
    <w:proofErr w:type="gramEnd"/>
    <w:r w:rsidRPr="00962721">
      <w:t>86-18911244880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88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FFFF89"/>
    <w:multiLevelType w:val="singleLevel"/>
    <w:tmpl w:val="00000000"/>
    <w:lvl w:ilvl="0">
      <w:start w:val="1"/>
      <w:numFmt w:val="bullet"/>
      <w:lvlRestart w:val="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FC395D"/>
    <w:rsid w:val="00962721"/>
    <w:rsid w:val="00D21B5E"/>
    <w:rsid w:val="00F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autoRedefine/>
    <w:pPr>
      <w:ind w:left="2100"/>
    </w:p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5">
    <w:name w:val="endnote text"/>
    <w:basedOn w:val="a"/>
    <w:pPr>
      <w:snapToGrid w:val="0"/>
      <w:jc w:val="left"/>
    </w:pPr>
  </w:style>
  <w:style w:type="paragraph" w:styleId="a6">
    <w:name w:val="table of authorities"/>
    <w:basedOn w:val="a"/>
    <w:next w:val="a"/>
    <w:pPr>
      <w:ind w:left="420"/>
    </w:pPr>
  </w:style>
  <w:style w:type="paragraph" w:styleId="a7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sz w:val="24"/>
    </w:rPr>
  </w:style>
  <w:style w:type="paragraph" w:styleId="a8">
    <w:name w:val="toa heading"/>
    <w:basedOn w:val="a"/>
    <w:next w:val="a"/>
    <w:pPr>
      <w:spacing w:before="120"/>
    </w:pPr>
    <w:rPr>
      <w:rFonts w:ascii="Arial" w:hAnsi="Arial"/>
      <w:sz w:val="24"/>
    </w:rPr>
  </w:style>
  <w:style w:type="paragraph" w:styleId="a9">
    <w:name w:val="List"/>
    <w:basedOn w:val="a"/>
    <w:pPr>
      <w:ind w:left="420" w:hanging="420"/>
    </w:pPr>
  </w:style>
  <w:style w:type="paragraph" w:styleId="aa">
    <w:name w:val="List Bullet"/>
    <w:basedOn w:val="a"/>
    <w:pPr>
      <w:tabs>
        <w:tab w:val="num" w:pos="360"/>
      </w:tabs>
      <w:ind w:left="360" w:hanging="360"/>
    </w:pPr>
  </w:style>
  <w:style w:type="paragraph" w:styleId="ab">
    <w:name w:val="List Number"/>
    <w:basedOn w:val="a"/>
    <w:pPr>
      <w:tabs>
        <w:tab w:val="num" w:pos="360"/>
      </w:tabs>
      <w:ind w:left="360" w:hanging="360"/>
    </w:pPr>
  </w:style>
  <w:style w:type="paragraph" w:styleId="20">
    <w:name w:val="List 2"/>
    <w:basedOn w:val="a"/>
    <w:pPr>
      <w:ind w:left="840" w:hanging="420"/>
    </w:pPr>
  </w:style>
  <w:style w:type="paragraph" w:styleId="30">
    <w:name w:val="List 3"/>
    <w:basedOn w:val="a"/>
    <w:pPr>
      <w:ind w:left="1260" w:hanging="420"/>
    </w:pPr>
  </w:style>
  <w:style w:type="paragraph" w:styleId="4">
    <w:name w:val="List 4"/>
    <w:basedOn w:val="a"/>
    <w:pPr>
      <w:ind w:left="1680" w:hanging="420"/>
    </w:pPr>
  </w:style>
  <w:style w:type="paragraph" w:styleId="5">
    <w:name w:val="List 5"/>
    <w:basedOn w:val="a"/>
    <w:pPr>
      <w:ind w:left="2100" w:hanging="420"/>
    </w:pPr>
  </w:style>
  <w:style w:type="paragraph" w:customStyle="1" w:styleId="3010">
    <w:name w:val="样式 30 10 磅"/>
    <w:next w:val="4"/>
    <w:pPr>
      <w:widowControl w:val="0"/>
      <w:jc w:val="both"/>
    </w:pPr>
    <w:rPr>
      <w:kern w:val="2"/>
      <w:sz w:val="21"/>
    </w:rPr>
  </w:style>
  <w:style w:type="paragraph" w:customStyle="1" w:styleId="2910">
    <w:name w:val="样式 29 10 磅"/>
    <w:next w:val="30"/>
    <w:pPr>
      <w:widowControl w:val="0"/>
      <w:jc w:val="both"/>
    </w:pPr>
    <w:rPr>
      <w:kern w:val="2"/>
      <w:sz w:val="21"/>
    </w:rPr>
  </w:style>
  <w:style w:type="paragraph" w:customStyle="1" w:styleId="2810">
    <w:name w:val="样式 28 10 磅"/>
    <w:next w:val="20"/>
    <w:pPr>
      <w:widowControl w:val="0"/>
      <w:jc w:val="both"/>
    </w:pPr>
    <w:rPr>
      <w:kern w:val="2"/>
      <w:sz w:val="21"/>
    </w:rPr>
  </w:style>
  <w:style w:type="paragraph" w:customStyle="1" w:styleId="2710">
    <w:name w:val="样式 27 10 磅"/>
    <w:next w:val="ab"/>
    <w:pPr>
      <w:widowControl w:val="0"/>
      <w:jc w:val="both"/>
    </w:pPr>
    <w:rPr>
      <w:kern w:val="2"/>
      <w:sz w:val="21"/>
    </w:rPr>
  </w:style>
  <w:style w:type="paragraph" w:customStyle="1" w:styleId="2610">
    <w:name w:val="样式 26 10 磅"/>
    <w:next w:val="aa"/>
    <w:pPr>
      <w:widowControl w:val="0"/>
      <w:jc w:val="both"/>
    </w:pPr>
    <w:rPr>
      <w:kern w:val="2"/>
      <w:sz w:val="21"/>
    </w:rPr>
  </w:style>
  <w:style w:type="paragraph" w:customStyle="1" w:styleId="2510">
    <w:name w:val="样式 25 10 磅"/>
    <w:next w:val="a9"/>
    <w:pPr>
      <w:widowControl w:val="0"/>
      <w:jc w:val="both"/>
    </w:pPr>
    <w:rPr>
      <w:kern w:val="2"/>
      <w:sz w:val="21"/>
    </w:rPr>
  </w:style>
  <w:style w:type="paragraph" w:customStyle="1" w:styleId="2410">
    <w:name w:val="样式 24 10 磅"/>
    <w:next w:val="a8"/>
    <w:pPr>
      <w:widowControl w:val="0"/>
      <w:jc w:val="both"/>
    </w:pPr>
    <w:rPr>
      <w:kern w:val="2"/>
      <w:sz w:val="21"/>
    </w:rPr>
  </w:style>
  <w:style w:type="paragraph" w:customStyle="1" w:styleId="2310">
    <w:name w:val="样式 23 10 磅"/>
    <w:next w:val="a7"/>
    <w:pPr>
      <w:widowControl w:val="0"/>
      <w:jc w:val="both"/>
    </w:pPr>
    <w:rPr>
      <w:kern w:val="2"/>
      <w:sz w:val="21"/>
    </w:rPr>
  </w:style>
  <w:style w:type="paragraph" w:customStyle="1" w:styleId="2210">
    <w:name w:val="样式 22 10 磅"/>
    <w:next w:val="a6"/>
    <w:pPr>
      <w:widowControl w:val="0"/>
      <w:jc w:val="both"/>
    </w:pPr>
    <w:rPr>
      <w:kern w:val="2"/>
      <w:sz w:val="21"/>
    </w:rPr>
  </w:style>
  <w:style w:type="paragraph" w:customStyle="1" w:styleId="1610">
    <w:name w:val="样式 16 10 磅"/>
    <w:next w:val="a5"/>
    <w:pPr>
      <w:widowControl w:val="0"/>
      <w:jc w:val="both"/>
    </w:pPr>
    <w:rPr>
      <w:kern w:val="2"/>
      <w:sz w:val="21"/>
    </w:rPr>
  </w:style>
  <w:style w:type="paragraph" w:customStyle="1" w:styleId="10">
    <w:name w:val="样式 1 三号"/>
    <w:next w:val="5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ac">
    <w:name w:val="样式 小五"/>
    <w:pPr>
      <w:widowControl w:val="0"/>
      <w:tabs>
        <w:tab w:val="center" w:pos="4153"/>
        <w:tab w:val="right" w:pos="8307"/>
      </w:tabs>
      <w:snapToGrid w:val="0"/>
    </w:pPr>
    <w:rPr>
      <w:rFonts w:eastAsia="方正仿宋_GBK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autoRedefine/>
    <w:pPr>
      <w:ind w:left="2100"/>
    </w:p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5">
    <w:name w:val="endnote text"/>
    <w:basedOn w:val="a"/>
    <w:pPr>
      <w:snapToGrid w:val="0"/>
      <w:jc w:val="left"/>
    </w:pPr>
  </w:style>
  <w:style w:type="paragraph" w:styleId="a6">
    <w:name w:val="table of authorities"/>
    <w:basedOn w:val="a"/>
    <w:next w:val="a"/>
    <w:pPr>
      <w:ind w:left="420"/>
    </w:pPr>
  </w:style>
  <w:style w:type="paragraph" w:styleId="a7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sz w:val="24"/>
    </w:rPr>
  </w:style>
  <w:style w:type="paragraph" w:styleId="a8">
    <w:name w:val="toa heading"/>
    <w:basedOn w:val="a"/>
    <w:next w:val="a"/>
    <w:pPr>
      <w:spacing w:before="120"/>
    </w:pPr>
    <w:rPr>
      <w:rFonts w:ascii="Arial" w:hAnsi="Arial"/>
      <w:sz w:val="24"/>
    </w:rPr>
  </w:style>
  <w:style w:type="paragraph" w:styleId="a9">
    <w:name w:val="List"/>
    <w:basedOn w:val="a"/>
    <w:pPr>
      <w:ind w:left="420" w:hanging="420"/>
    </w:pPr>
  </w:style>
  <w:style w:type="paragraph" w:styleId="aa">
    <w:name w:val="List Bullet"/>
    <w:basedOn w:val="a"/>
    <w:pPr>
      <w:tabs>
        <w:tab w:val="num" w:pos="360"/>
      </w:tabs>
      <w:ind w:left="360" w:hanging="360"/>
    </w:pPr>
  </w:style>
  <w:style w:type="paragraph" w:styleId="ab">
    <w:name w:val="List Number"/>
    <w:basedOn w:val="a"/>
    <w:pPr>
      <w:tabs>
        <w:tab w:val="num" w:pos="360"/>
      </w:tabs>
      <w:ind w:left="360" w:hanging="360"/>
    </w:pPr>
  </w:style>
  <w:style w:type="paragraph" w:styleId="20">
    <w:name w:val="List 2"/>
    <w:basedOn w:val="a"/>
    <w:pPr>
      <w:ind w:left="840" w:hanging="420"/>
    </w:pPr>
  </w:style>
  <w:style w:type="paragraph" w:styleId="30">
    <w:name w:val="List 3"/>
    <w:basedOn w:val="a"/>
    <w:pPr>
      <w:ind w:left="1260" w:hanging="420"/>
    </w:pPr>
  </w:style>
  <w:style w:type="paragraph" w:styleId="4">
    <w:name w:val="List 4"/>
    <w:basedOn w:val="a"/>
    <w:pPr>
      <w:ind w:left="1680" w:hanging="420"/>
    </w:pPr>
  </w:style>
  <w:style w:type="paragraph" w:styleId="5">
    <w:name w:val="List 5"/>
    <w:basedOn w:val="a"/>
    <w:pPr>
      <w:ind w:left="2100" w:hanging="420"/>
    </w:pPr>
  </w:style>
  <w:style w:type="paragraph" w:customStyle="1" w:styleId="3010">
    <w:name w:val="样式 30 10 磅"/>
    <w:next w:val="4"/>
    <w:pPr>
      <w:widowControl w:val="0"/>
      <w:jc w:val="both"/>
    </w:pPr>
    <w:rPr>
      <w:kern w:val="2"/>
      <w:sz w:val="21"/>
    </w:rPr>
  </w:style>
  <w:style w:type="paragraph" w:customStyle="1" w:styleId="2910">
    <w:name w:val="样式 29 10 磅"/>
    <w:next w:val="30"/>
    <w:pPr>
      <w:widowControl w:val="0"/>
      <w:jc w:val="both"/>
    </w:pPr>
    <w:rPr>
      <w:kern w:val="2"/>
      <w:sz w:val="21"/>
    </w:rPr>
  </w:style>
  <w:style w:type="paragraph" w:customStyle="1" w:styleId="2810">
    <w:name w:val="样式 28 10 磅"/>
    <w:next w:val="20"/>
    <w:pPr>
      <w:widowControl w:val="0"/>
      <w:jc w:val="both"/>
    </w:pPr>
    <w:rPr>
      <w:kern w:val="2"/>
      <w:sz w:val="21"/>
    </w:rPr>
  </w:style>
  <w:style w:type="paragraph" w:customStyle="1" w:styleId="2710">
    <w:name w:val="样式 27 10 磅"/>
    <w:next w:val="ab"/>
    <w:pPr>
      <w:widowControl w:val="0"/>
      <w:jc w:val="both"/>
    </w:pPr>
    <w:rPr>
      <w:kern w:val="2"/>
      <w:sz w:val="21"/>
    </w:rPr>
  </w:style>
  <w:style w:type="paragraph" w:customStyle="1" w:styleId="2610">
    <w:name w:val="样式 26 10 磅"/>
    <w:next w:val="aa"/>
    <w:pPr>
      <w:widowControl w:val="0"/>
      <w:jc w:val="both"/>
    </w:pPr>
    <w:rPr>
      <w:kern w:val="2"/>
      <w:sz w:val="21"/>
    </w:rPr>
  </w:style>
  <w:style w:type="paragraph" w:customStyle="1" w:styleId="2510">
    <w:name w:val="样式 25 10 磅"/>
    <w:next w:val="a9"/>
    <w:pPr>
      <w:widowControl w:val="0"/>
      <w:jc w:val="both"/>
    </w:pPr>
    <w:rPr>
      <w:kern w:val="2"/>
      <w:sz w:val="21"/>
    </w:rPr>
  </w:style>
  <w:style w:type="paragraph" w:customStyle="1" w:styleId="2410">
    <w:name w:val="样式 24 10 磅"/>
    <w:next w:val="a8"/>
    <w:pPr>
      <w:widowControl w:val="0"/>
      <w:jc w:val="both"/>
    </w:pPr>
    <w:rPr>
      <w:kern w:val="2"/>
      <w:sz w:val="21"/>
    </w:rPr>
  </w:style>
  <w:style w:type="paragraph" w:customStyle="1" w:styleId="2310">
    <w:name w:val="样式 23 10 磅"/>
    <w:next w:val="a7"/>
    <w:pPr>
      <w:widowControl w:val="0"/>
      <w:jc w:val="both"/>
    </w:pPr>
    <w:rPr>
      <w:kern w:val="2"/>
      <w:sz w:val="21"/>
    </w:rPr>
  </w:style>
  <w:style w:type="paragraph" w:customStyle="1" w:styleId="2210">
    <w:name w:val="样式 22 10 磅"/>
    <w:next w:val="a6"/>
    <w:pPr>
      <w:widowControl w:val="0"/>
      <w:jc w:val="both"/>
    </w:pPr>
    <w:rPr>
      <w:kern w:val="2"/>
      <w:sz w:val="21"/>
    </w:rPr>
  </w:style>
  <w:style w:type="paragraph" w:customStyle="1" w:styleId="1610">
    <w:name w:val="样式 16 10 磅"/>
    <w:next w:val="a5"/>
    <w:pPr>
      <w:widowControl w:val="0"/>
      <w:jc w:val="both"/>
    </w:pPr>
    <w:rPr>
      <w:kern w:val="2"/>
      <w:sz w:val="21"/>
    </w:rPr>
  </w:style>
  <w:style w:type="paragraph" w:customStyle="1" w:styleId="10">
    <w:name w:val="样式 1 三号"/>
    <w:next w:val="5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ac">
    <w:name w:val="样式 小五"/>
    <w:pPr>
      <w:widowControl w:val="0"/>
      <w:tabs>
        <w:tab w:val="center" w:pos="4153"/>
        <w:tab w:val="right" w:pos="8307"/>
      </w:tabs>
      <w:snapToGrid w:val="0"/>
    </w:pPr>
    <w:rPr>
      <w:rFonts w:eastAsia="方正仿宋_GBK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>CGAC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刘金龙</dc:creator>
  <cp:lastModifiedBy>admin</cp:lastModifiedBy>
  <cp:revision>2</cp:revision>
  <dcterms:created xsi:type="dcterms:W3CDTF">2020-08-24T01:04:00Z</dcterms:created>
  <dcterms:modified xsi:type="dcterms:W3CDTF">2023-03-28T10:53:00Z</dcterms:modified>
</cp:coreProperties>
</file>